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91" w:rsidRPr="0096636E" w:rsidRDefault="00DB7591" w:rsidP="00883174">
      <w:pPr>
        <w:ind w:firstLine="708"/>
        <w:rPr>
          <w:b/>
          <w:sz w:val="28"/>
          <w:lang w:val="en-GB"/>
        </w:rPr>
      </w:pPr>
      <w:r w:rsidRPr="0096636E">
        <w:rPr>
          <w:b/>
          <w:sz w:val="28"/>
          <w:lang w:val="en-GB"/>
        </w:rPr>
        <w:t>Chess-Figure-Movement-Protocol</w:t>
      </w:r>
      <w:r w:rsidR="00ED2D2F">
        <w:rPr>
          <w:b/>
          <w:sz w:val="28"/>
          <w:lang w:val="en-GB"/>
        </w:rPr>
        <w:t xml:space="preserve"> (</w:t>
      </w:r>
      <w:proofErr w:type="spellStart"/>
      <w:r w:rsidR="00ED2D2F">
        <w:rPr>
          <w:b/>
          <w:sz w:val="28"/>
          <w:lang w:val="en-GB"/>
        </w:rPr>
        <w:t>ChFiM</w:t>
      </w:r>
      <w:proofErr w:type="spellEnd"/>
      <w:r w:rsidR="00ED2D2F">
        <w:rPr>
          <w:b/>
          <w:sz w:val="28"/>
          <w:lang w:val="en-GB"/>
        </w:rPr>
        <w:t>-Protocol)</w:t>
      </w:r>
      <w:bookmarkStart w:id="0" w:name="_GoBack"/>
      <w:bookmarkEnd w:id="0"/>
    </w:p>
    <w:p w:rsidR="008D7B22" w:rsidRPr="008D7B22" w:rsidRDefault="008D7B22" w:rsidP="00DB7591">
      <w:pPr>
        <w:jc w:val="both"/>
        <w:rPr>
          <w:lang w:val="en-GB"/>
        </w:rPr>
      </w:pPr>
      <w:r w:rsidRPr="008D7B22">
        <w:rPr>
          <w:i/>
          <w:lang w:val="en-GB"/>
        </w:rPr>
        <w:t>Authors: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Ovidiu</w:t>
      </w:r>
      <w:proofErr w:type="spellEnd"/>
      <w:r>
        <w:rPr>
          <w:lang w:val="en-GB"/>
        </w:rPr>
        <w:t xml:space="preserve"> Victor Tatar, </w:t>
      </w:r>
      <w:proofErr w:type="spellStart"/>
      <w:r>
        <w:rPr>
          <w:lang w:val="en-GB"/>
        </w:rPr>
        <w:t>Alessio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Mossudu</w:t>
      </w:r>
      <w:proofErr w:type="spellEnd"/>
    </w:p>
    <w:p w:rsidR="00D019EB" w:rsidRDefault="00D019EB" w:rsidP="00DB7591">
      <w:pPr>
        <w:jc w:val="both"/>
        <w:rPr>
          <w:lang w:val="en-GB"/>
        </w:rPr>
      </w:pPr>
      <w:r>
        <w:rPr>
          <w:i/>
          <w:lang w:val="en-GB"/>
        </w:rPr>
        <w:t>Version</w:t>
      </w:r>
      <w:r w:rsidRPr="00D019EB">
        <w:rPr>
          <w:i/>
          <w:lang w:val="en-GB"/>
        </w:rPr>
        <w:t>:</w:t>
      </w:r>
      <w:r w:rsidRPr="00D019EB">
        <w:rPr>
          <w:lang w:val="en-GB"/>
        </w:rPr>
        <w:t xml:space="preserve"> </w:t>
      </w:r>
      <w:r w:rsidR="001D548C">
        <w:rPr>
          <w:lang w:val="en-GB"/>
        </w:rPr>
        <w:t>1.1</w:t>
      </w:r>
    </w:p>
    <w:p w:rsidR="00DB7591" w:rsidRPr="0096636E" w:rsidRDefault="00DB7591" w:rsidP="00DB7591">
      <w:pPr>
        <w:jc w:val="both"/>
        <w:rPr>
          <w:i/>
          <w:lang w:val="en-GB"/>
        </w:rPr>
      </w:pPr>
      <w:r w:rsidRPr="0096636E">
        <w:rPr>
          <w:i/>
          <w:lang w:val="en-GB"/>
        </w:rPr>
        <w:t xml:space="preserve">Description: </w:t>
      </w:r>
    </w:p>
    <w:p w:rsidR="00395DA9" w:rsidRDefault="0096636E" w:rsidP="00DB7591">
      <w:pPr>
        <w:ind w:left="708"/>
        <w:jc w:val="both"/>
        <w:rPr>
          <w:lang w:val="en-GB"/>
        </w:rPr>
      </w:pPr>
      <w:r>
        <w:rPr>
          <w:lang w:val="en-GB"/>
        </w:rPr>
        <w:t>A</w:t>
      </w:r>
      <w:r w:rsidR="00D019EB">
        <w:rPr>
          <w:lang w:val="en-GB"/>
        </w:rPr>
        <w:t>n abstract</w:t>
      </w:r>
      <w:r>
        <w:rPr>
          <w:lang w:val="en-GB"/>
        </w:rPr>
        <w:t xml:space="preserve"> protocol allowing for moving </w:t>
      </w:r>
      <w:r w:rsidR="00D019EB">
        <w:rPr>
          <w:lang w:val="en-GB"/>
        </w:rPr>
        <w:t>chess figures on a checkerboard. Communication with this protocol can be realized by accessing the public methods directly or interpreting specified commands.</w:t>
      </w:r>
      <w:r w:rsidR="0002696A">
        <w:rPr>
          <w:lang w:val="en-GB"/>
        </w:rPr>
        <w:t xml:space="preserve"> </w:t>
      </w:r>
    </w:p>
    <w:p w:rsidR="0002696A" w:rsidRDefault="00395DA9" w:rsidP="00DB7591">
      <w:pPr>
        <w:ind w:left="708"/>
        <w:jc w:val="both"/>
        <w:rPr>
          <w:lang w:val="en-GB"/>
        </w:rPr>
      </w:pPr>
      <w:r>
        <w:rPr>
          <w:lang w:val="en-GB"/>
        </w:rPr>
        <w:t>The protocol can respond to certain commands by sending back the desired output terminated by a newline-character.</w:t>
      </w:r>
    </w:p>
    <w:p w:rsidR="00DB7591" w:rsidRPr="0096636E" w:rsidRDefault="0002696A" w:rsidP="00DB7591">
      <w:pPr>
        <w:ind w:left="708"/>
        <w:jc w:val="both"/>
        <w:rPr>
          <w:lang w:val="en-GB"/>
        </w:rPr>
      </w:pPr>
      <w:r>
        <w:rPr>
          <w:lang w:val="en-GB"/>
        </w:rPr>
        <w:t>The che</w:t>
      </w:r>
      <w:r w:rsidR="008D7B22">
        <w:rPr>
          <w:lang w:val="en-GB"/>
        </w:rPr>
        <w:t>ckerboard consists of fixed length squares (henceforth called ‘fields’). Usually the board is a square itself consisting of 8 x 8 fields, but this protocol is theoretically applicable to any alignment of fields.</w:t>
      </w:r>
    </w:p>
    <w:p w:rsidR="00DB7591" w:rsidRPr="0096636E" w:rsidRDefault="00DB7591">
      <w:pPr>
        <w:rPr>
          <w:i/>
          <w:lang w:val="en-GB"/>
        </w:rPr>
      </w:pPr>
      <w:r w:rsidRPr="0096636E">
        <w:rPr>
          <w:i/>
          <w:lang w:val="en-GB"/>
        </w:rPr>
        <w:t>Interface:</w:t>
      </w:r>
    </w:p>
    <w:p w:rsidR="00DB7591" w:rsidRPr="00586E81" w:rsidRDefault="00DB7591" w:rsidP="004F6D30">
      <w:pPr>
        <w:ind w:left="708"/>
        <w:jc w:val="both"/>
        <w:rPr>
          <w:i/>
          <w:lang w:val="en-GB"/>
        </w:rPr>
      </w:pPr>
      <w:proofErr w:type="gramStart"/>
      <w:r w:rsidRPr="00586E81">
        <w:rPr>
          <w:i/>
          <w:lang w:val="en-GB"/>
        </w:rPr>
        <w:t>public</w:t>
      </w:r>
      <w:proofErr w:type="gramEnd"/>
      <w:r w:rsidRPr="00586E81">
        <w:rPr>
          <w:i/>
          <w:lang w:val="en-GB"/>
        </w:rPr>
        <w:t xml:space="preserve"> functions:</w:t>
      </w:r>
    </w:p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86E81" w:rsidRPr="00586E81" w:rsidTr="00586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86E81" w:rsidRPr="00586E81" w:rsidRDefault="00586E81" w:rsidP="0002696A">
            <w:pPr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Syntax</w:t>
            </w:r>
          </w:p>
        </w:tc>
        <w:tc>
          <w:tcPr>
            <w:tcW w:w="4606" w:type="dxa"/>
          </w:tcPr>
          <w:p w:rsidR="00586E81" w:rsidRPr="00586E81" w:rsidRDefault="00586E81" w:rsidP="00DB75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Description</w:t>
            </w:r>
          </w:p>
        </w:tc>
      </w:tr>
      <w:tr w:rsidR="00D019EB" w:rsidRPr="0002696A" w:rsidTr="0058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D019EB" w:rsidRPr="0002696A" w:rsidRDefault="00376408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="00D019EB" w:rsidRPr="0002696A">
              <w:rPr>
                <w:rFonts w:ascii="Courier New" w:hAnsi="Courier New" w:cs="Courier New"/>
                <w:sz w:val="18"/>
                <w:lang w:val="en-GB"/>
              </w:rPr>
              <w:t>interpretLine</w:t>
            </w:r>
            <w:r w:rsidR="00AE2C90">
              <w:rPr>
                <w:rFonts w:ascii="Courier New" w:hAnsi="Courier New" w:cs="Courier New"/>
                <w:sz w:val="18"/>
                <w:lang w:val="en-GB"/>
              </w:rPr>
              <w:t>s</w:t>
            </w:r>
            <w:proofErr w:type="spellEnd"/>
            <w:r w:rsidR="00D019EB"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</w:t>
            </w:r>
            <w:r w:rsidR="002166A7">
              <w:rPr>
                <w:rFonts w:ascii="Courier New" w:hAnsi="Courier New" w:cs="Courier New"/>
                <w:b w:val="0"/>
                <w:sz w:val="18"/>
                <w:lang w:val="en-GB"/>
              </w:rPr>
              <w:t>char*</w:t>
            </w:r>
            <w:r w:rsidR="00D019EB"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)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D019EB" w:rsidRDefault="004F6D30" w:rsidP="00DB7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Searches in the given null-terminated char array for commands and tries to execute those.</w:t>
            </w:r>
          </w:p>
          <w:p w:rsidR="004F6D30" w:rsidRPr="004F6D30" w:rsidRDefault="004F6D30" w:rsidP="004F6D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>
              <w:rPr>
                <w:i/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null-terminated char array with commands</w:t>
            </w:r>
          </w:p>
          <w:p w:rsidR="004F6D30" w:rsidRPr="0002696A" w:rsidRDefault="004F6D30" w:rsidP="004F6D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D019EB" w:rsidRPr="0002696A" w:rsidTr="00586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019EB" w:rsidRPr="0002696A" w:rsidRDefault="00D019EB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Pr="0002696A">
              <w:rPr>
                <w:rFonts w:ascii="Courier New" w:hAnsi="Courier New" w:cs="Courier New"/>
                <w:sz w:val="18"/>
                <w:lang w:val="en-GB"/>
              </w:rPr>
              <w:t>moveFigure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(byte, byte, byte, byte)</w:t>
            </w:r>
          </w:p>
        </w:tc>
        <w:tc>
          <w:tcPr>
            <w:tcW w:w="4606" w:type="dxa"/>
          </w:tcPr>
          <w:p w:rsidR="008D7B22" w:rsidRDefault="00586E81" w:rsidP="00DB7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Move</w:t>
            </w:r>
            <w:r w:rsidR="0002696A">
              <w:rPr>
                <w:sz w:val="18"/>
                <w:lang w:val="en-GB"/>
              </w:rPr>
              <w:t xml:space="preserve"> a figure to the given field.</w:t>
            </w:r>
          </w:p>
          <w:p w:rsidR="0002696A" w:rsidRPr="008D7B22" w:rsidRDefault="0002696A" w:rsidP="008D7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</w:p>
          <w:p w:rsidR="0002696A" w:rsidRDefault="0002696A" w:rsidP="0002696A">
            <w:pPr>
              <w:pStyle w:val="Listenabsatz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x-coordinate of the figure’s current field</w:t>
            </w:r>
          </w:p>
          <w:p w:rsidR="0002696A" w:rsidRDefault="0002696A" w:rsidP="0002696A">
            <w:pPr>
              <w:pStyle w:val="Listenabsatz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y-coordinate of the figure’s current field</w:t>
            </w:r>
          </w:p>
          <w:p w:rsidR="0002696A" w:rsidRDefault="0002696A" w:rsidP="0002696A">
            <w:pPr>
              <w:pStyle w:val="Listenabsatz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x-coordinate of the figure’s target field</w:t>
            </w:r>
          </w:p>
          <w:p w:rsidR="0002696A" w:rsidRDefault="0002696A" w:rsidP="0002696A">
            <w:pPr>
              <w:pStyle w:val="Listenabsatz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y-coordinate of the figure’s target field</w:t>
            </w:r>
          </w:p>
          <w:p w:rsidR="008D7B22" w:rsidRPr="008D7B22" w:rsidRDefault="008D7B22" w:rsidP="008D7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D019EB" w:rsidRPr="0002696A" w:rsidTr="0058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D019EB" w:rsidRPr="0002696A" w:rsidRDefault="00D019EB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Pr="0002696A">
              <w:rPr>
                <w:rFonts w:ascii="Courier New" w:hAnsi="Courier New" w:cs="Courier New"/>
                <w:sz w:val="18"/>
                <w:lang w:val="en-GB"/>
              </w:rPr>
              <w:t>removeFigure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(byte, byte)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D019EB" w:rsidRDefault="00586E81" w:rsidP="00DB7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Remove</w:t>
            </w:r>
            <w:r w:rsidR="0002696A">
              <w:rPr>
                <w:sz w:val="18"/>
                <w:lang w:val="en-GB"/>
              </w:rPr>
              <w:t xml:space="preserve"> a figure from the checkerboard.</w:t>
            </w:r>
          </w:p>
          <w:p w:rsidR="008D7B22" w:rsidRPr="008D7B22" w:rsidRDefault="008D7B22" w:rsidP="008D7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</w:p>
          <w:p w:rsidR="008D7B22" w:rsidRDefault="008D7B22" w:rsidP="008D7B22">
            <w:pPr>
              <w:pStyle w:val="Listenabsatz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x-coordinate of the figure’s current field</w:t>
            </w:r>
          </w:p>
          <w:p w:rsidR="008D7B22" w:rsidRDefault="008D7B22" w:rsidP="00DB7591">
            <w:pPr>
              <w:pStyle w:val="Listenabsatz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y-coordinate of the figure’s current field</w:t>
            </w:r>
          </w:p>
          <w:p w:rsidR="008D7B22" w:rsidRPr="008D7B22" w:rsidRDefault="008D7B22" w:rsidP="008D7B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02696A" w:rsidRPr="0002696A" w:rsidTr="00586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2696A" w:rsidRPr="0002696A" w:rsidRDefault="0002696A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void </w:t>
            </w:r>
            <w:proofErr w:type="spellStart"/>
            <w:r w:rsidRPr="0002696A">
              <w:rPr>
                <w:rFonts w:ascii="Courier New" w:hAnsi="Courier New" w:cs="Courier New"/>
                <w:sz w:val="18"/>
                <w:lang w:val="en-GB"/>
              </w:rPr>
              <w:t>setFieldSize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(unsigned </w:t>
            </w:r>
            <w:proofErr w:type="spellStart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int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)</w:t>
            </w:r>
          </w:p>
        </w:tc>
        <w:tc>
          <w:tcPr>
            <w:tcW w:w="4606" w:type="dxa"/>
          </w:tcPr>
          <w:p w:rsidR="008D7B22" w:rsidRDefault="00586E81" w:rsidP="008D7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Set</w:t>
            </w:r>
            <w:r w:rsidR="008D7B22">
              <w:rPr>
                <w:sz w:val="18"/>
                <w:lang w:val="en-GB"/>
              </w:rPr>
              <w:t xml:space="preserve"> the side length of a field</w:t>
            </w:r>
            <w:r>
              <w:rPr>
                <w:sz w:val="18"/>
                <w:lang w:val="en-GB"/>
              </w:rPr>
              <w:t xml:space="preserve"> in </w:t>
            </w:r>
            <w:r w:rsidRPr="00586E81">
              <w:rPr>
                <w:sz w:val="18"/>
                <w:lang w:val="en-US"/>
              </w:rPr>
              <w:t>millimeter</w:t>
            </w:r>
            <w:r w:rsidR="00494E8C">
              <w:rPr>
                <w:sz w:val="18"/>
                <w:lang w:val="en-US"/>
              </w:rPr>
              <w:t>s</w:t>
            </w:r>
            <w:r w:rsidR="008D7B22">
              <w:rPr>
                <w:sz w:val="18"/>
                <w:lang w:val="en-GB"/>
              </w:rPr>
              <w:t>.</w:t>
            </w:r>
          </w:p>
          <w:p w:rsidR="008D7B22" w:rsidRPr="008D7B22" w:rsidRDefault="008D7B22" w:rsidP="008D7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 w:rsidR="00586E81">
              <w:rPr>
                <w:i/>
                <w:sz w:val="18"/>
                <w:lang w:val="en-GB"/>
              </w:rPr>
              <w:t xml:space="preserve"> </w:t>
            </w:r>
            <w:r w:rsidR="00586E81" w:rsidRPr="00586E81">
              <w:rPr>
                <w:sz w:val="18"/>
                <w:lang w:val="en-GB"/>
              </w:rPr>
              <w:t>the side length of a field</w:t>
            </w:r>
          </w:p>
          <w:p w:rsidR="0002696A" w:rsidRPr="0002696A" w:rsidRDefault="008D7B22" w:rsidP="008D7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>
              <w:rPr>
                <w:sz w:val="18"/>
                <w:lang w:val="en-GB"/>
              </w:rPr>
              <w:t>-</w:t>
            </w:r>
          </w:p>
        </w:tc>
      </w:tr>
      <w:tr w:rsidR="00586E81" w:rsidRPr="0002696A" w:rsidTr="0058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586E81" w:rsidRPr="0002696A" w:rsidRDefault="00586E81" w:rsidP="0002696A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unsigned </w:t>
            </w:r>
            <w:proofErr w:type="spellStart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int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</w:t>
            </w:r>
            <w:proofErr w:type="spellStart"/>
            <w:r w:rsidRPr="0002696A">
              <w:rPr>
                <w:rFonts w:ascii="Courier New" w:hAnsi="Courier New" w:cs="Courier New"/>
                <w:sz w:val="18"/>
                <w:lang w:val="en-GB"/>
              </w:rPr>
              <w:t>getFieldSize</w:t>
            </w:r>
            <w:proofErr w:type="spellEnd"/>
            <w:r w:rsidRPr="0002696A">
              <w:rPr>
                <w:rFonts w:ascii="Courier New" w:hAnsi="Courier New" w:cs="Courier New"/>
                <w:b w:val="0"/>
                <w:sz w:val="18"/>
                <w:lang w:val="en-GB"/>
              </w:rPr>
              <w:t>()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586E81" w:rsidRDefault="00586E81" w:rsidP="00BC4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Return the side length of a field in </w:t>
            </w:r>
            <w:r w:rsidRPr="00586E81">
              <w:rPr>
                <w:sz w:val="18"/>
                <w:lang w:val="en-US"/>
              </w:rPr>
              <w:t>millimeter</w:t>
            </w:r>
            <w:r w:rsidR="00494E8C">
              <w:rPr>
                <w:sz w:val="18"/>
                <w:lang w:val="en-US"/>
              </w:rPr>
              <w:t>s</w:t>
            </w:r>
            <w:r>
              <w:rPr>
                <w:sz w:val="18"/>
                <w:lang w:val="en-GB"/>
              </w:rPr>
              <w:t>.</w:t>
            </w:r>
          </w:p>
          <w:p w:rsidR="00586E81" w:rsidRPr="008D7B22" w:rsidRDefault="00586E81" w:rsidP="00BC4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parameters:</w:t>
            </w:r>
            <w:r w:rsidRPr="00586E81">
              <w:rPr>
                <w:sz w:val="18"/>
                <w:lang w:val="en-GB"/>
              </w:rPr>
              <w:t xml:space="preserve"> -</w:t>
            </w:r>
          </w:p>
          <w:p w:rsidR="00586E81" w:rsidRPr="0002696A" w:rsidRDefault="00586E81" w:rsidP="00BC4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 w:rsidRPr="008D7B22">
              <w:rPr>
                <w:i/>
                <w:sz w:val="18"/>
                <w:lang w:val="en-GB"/>
              </w:rPr>
              <w:t>return value</w:t>
            </w:r>
            <w:r>
              <w:rPr>
                <w:i/>
                <w:sz w:val="18"/>
                <w:lang w:val="en-GB"/>
              </w:rPr>
              <w:t>s</w:t>
            </w:r>
            <w:r w:rsidRPr="008D7B22">
              <w:rPr>
                <w:i/>
                <w:sz w:val="18"/>
                <w:lang w:val="en-GB"/>
              </w:rPr>
              <w:t xml:space="preserve">: </w:t>
            </w:r>
            <w:r w:rsidRPr="00586E81">
              <w:rPr>
                <w:sz w:val="18"/>
                <w:lang w:val="en-GB"/>
              </w:rPr>
              <w:t>the side length of a field</w:t>
            </w:r>
          </w:p>
        </w:tc>
      </w:tr>
    </w:tbl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833D6C">
      <w:pPr>
        <w:spacing w:before="240"/>
        <w:ind w:left="708"/>
        <w:jc w:val="both"/>
        <w:rPr>
          <w:i/>
          <w:lang w:val="en-GB"/>
        </w:rPr>
      </w:pPr>
    </w:p>
    <w:p w:rsidR="00395DA9" w:rsidRDefault="00395DA9" w:rsidP="00102087">
      <w:pPr>
        <w:spacing w:before="240"/>
        <w:jc w:val="both"/>
        <w:rPr>
          <w:i/>
          <w:lang w:val="en-GB"/>
        </w:rPr>
      </w:pPr>
    </w:p>
    <w:p w:rsidR="00DB7591" w:rsidRPr="00586E81" w:rsidRDefault="00586E81" w:rsidP="00833D6C">
      <w:pPr>
        <w:spacing w:before="240"/>
        <w:ind w:left="708"/>
        <w:jc w:val="both"/>
        <w:rPr>
          <w:i/>
          <w:lang w:val="en-GB"/>
        </w:rPr>
      </w:pPr>
      <w:proofErr w:type="gramStart"/>
      <w:r w:rsidRPr="00586E81">
        <w:rPr>
          <w:i/>
          <w:lang w:val="en-GB"/>
        </w:rPr>
        <w:lastRenderedPageBreak/>
        <w:t>commands</w:t>
      </w:r>
      <w:proofErr w:type="gramEnd"/>
      <w:r w:rsidRPr="00586E81">
        <w:rPr>
          <w:i/>
          <w:lang w:val="en-GB"/>
        </w:rPr>
        <w:t>:</w:t>
      </w:r>
    </w:p>
    <w:tbl>
      <w:tblPr>
        <w:tblStyle w:val="HelleSchattierung"/>
        <w:tblW w:w="9212" w:type="dxa"/>
        <w:tblInd w:w="70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86E81" w:rsidRPr="00586E81" w:rsidTr="00BC4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86E81" w:rsidRPr="00586E81" w:rsidRDefault="00586E81" w:rsidP="00494E8C">
            <w:pPr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Syntax</w:t>
            </w:r>
            <w:r w:rsidR="00494E8C">
              <w:rPr>
                <w:sz w:val="20"/>
                <w:lang w:val="en-GB"/>
              </w:rPr>
              <w:t xml:space="preserve"> </w:t>
            </w:r>
            <w:r w:rsidR="00494E8C" w:rsidRPr="00494E8C">
              <w:rPr>
                <w:b w:val="0"/>
                <w:sz w:val="20"/>
                <w:lang w:val="en-GB"/>
              </w:rPr>
              <w:t>(&lt;</w:t>
            </w:r>
            <w:r w:rsidR="00494E8C">
              <w:rPr>
                <w:b w:val="0"/>
                <w:sz w:val="20"/>
                <w:lang w:val="en-GB"/>
              </w:rPr>
              <w:t>…</w:t>
            </w:r>
            <w:r w:rsidR="00494E8C" w:rsidRPr="00494E8C">
              <w:rPr>
                <w:b w:val="0"/>
                <w:sz w:val="20"/>
                <w:lang w:val="en-GB"/>
              </w:rPr>
              <w:t>&gt;: argument)</w:t>
            </w:r>
          </w:p>
        </w:tc>
        <w:tc>
          <w:tcPr>
            <w:tcW w:w="4606" w:type="dxa"/>
          </w:tcPr>
          <w:p w:rsidR="00586E81" w:rsidRPr="00586E81" w:rsidRDefault="00586E81" w:rsidP="00BC4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 w:rsidRPr="00586E81">
              <w:rPr>
                <w:sz w:val="20"/>
                <w:lang w:val="en-GB"/>
              </w:rPr>
              <w:t>Description</w:t>
            </w:r>
          </w:p>
        </w:tc>
      </w:tr>
      <w:tr w:rsidR="00586E81" w:rsidRPr="0002696A" w:rsidTr="00BC4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586E81" w:rsidRPr="0002696A" w:rsidRDefault="00586E81" w:rsidP="00BC4744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/m &lt;x1&gt; &lt;y1&gt; &lt;x2&gt; &lt;y2&gt; </w:t>
            </w:r>
            <w:r w:rsidR="00494E8C">
              <w:rPr>
                <w:rFonts w:ascii="Courier New" w:hAnsi="Courier New" w:cs="Courier New"/>
                <w:b w:val="0"/>
                <w:sz w:val="18"/>
                <w:lang w:val="en-GB"/>
              </w:rPr>
              <w:t>\n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494E8C" w:rsidRDefault="00494E8C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Move a figure to the given field.</w:t>
            </w:r>
          </w:p>
          <w:p w:rsidR="00494E8C" w:rsidRPr="008D7B22" w:rsidRDefault="00494E8C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</w:t>
            </w:r>
            <w:r w:rsidRPr="008D7B22">
              <w:rPr>
                <w:i/>
                <w:sz w:val="18"/>
                <w:lang w:val="en-GB"/>
              </w:rPr>
              <w:t>s:</w:t>
            </w:r>
          </w:p>
          <w:p w:rsidR="00494E8C" w:rsidRPr="00494E8C" w:rsidRDefault="00494E8C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494E8C">
              <w:rPr>
                <w:sz w:val="18"/>
                <w:lang w:val="en-GB"/>
              </w:rPr>
              <w:t>x1</w:t>
            </w:r>
            <w:r w:rsidR="00102087">
              <w:rPr>
                <w:sz w:val="18"/>
                <w:lang w:val="en-GB"/>
              </w:rPr>
              <w:t xml:space="preserve"> (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 w:rsidRPr="00494E8C">
              <w:rPr>
                <w:sz w:val="18"/>
                <w:lang w:val="en-GB"/>
              </w:rPr>
              <w:t>: x-coordinate of the figure’s current field</w:t>
            </w:r>
          </w:p>
          <w:p w:rsidR="00494E8C" w:rsidRPr="00494E8C" w:rsidRDefault="00494E8C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494E8C">
              <w:rPr>
                <w:sz w:val="18"/>
                <w:lang w:val="en-GB"/>
              </w:rPr>
              <w:t>y1</w:t>
            </w:r>
            <w:r w:rsidR="00102087">
              <w:rPr>
                <w:sz w:val="18"/>
                <w:lang w:val="en-GB"/>
              </w:rPr>
              <w:t xml:space="preserve"> (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 w:rsidRPr="00494E8C">
              <w:rPr>
                <w:sz w:val="18"/>
                <w:lang w:val="en-GB"/>
              </w:rPr>
              <w:t>: y-coordinate of the figure’s current field</w:t>
            </w:r>
          </w:p>
          <w:p w:rsidR="00494E8C" w:rsidRPr="00494E8C" w:rsidRDefault="00494E8C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494E8C">
              <w:rPr>
                <w:sz w:val="18"/>
                <w:lang w:val="en-GB"/>
              </w:rPr>
              <w:t>x2</w:t>
            </w:r>
            <w:r w:rsidR="00102087">
              <w:rPr>
                <w:sz w:val="18"/>
                <w:lang w:val="en-GB"/>
              </w:rPr>
              <w:t xml:space="preserve"> (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 w:rsidRPr="00494E8C">
              <w:rPr>
                <w:sz w:val="18"/>
                <w:lang w:val="en-GB"/>
              </w:rPr>
              <w:t>: x-coordinate of the figure’s target field</w:t>
            </w:r>
          </w:p>
          <w:p w:rsidR="00586E81" w:rsidRDefault="00494E8C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 w:rsidRPr="00494E8C">
              <w:rPr>
                <w:sz w:val="18"/>
                <w:lang w:val="en-GB"/>
              </w:rPr>
              <w:t>y2</w:t>
            </w:r>
            <w:r w:rsidR="00102087">
              <w:rPr>
                <w:sz w:val="18"/>
                <w:lang w:val="en-GB"/>
              </w:rPr>
              <w:t xml:space="preserve"> (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 w:rsidRPr="00494E8C">
              <w:rPr>
                <w:sz w:val="18"/>
                <w:lang w:val="en-GB"/>
              </w:rPr>
              <w:t>: y-coordinate of the figure’s target field</w:t>
            </w:r>
          </w:p>
          <w:p w:rsidR="00101FF5" w:rsidRPr="00494E8C" w:rsidRDefault="00101FF5" w:rsidP="00494E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-</w:t>
            </w:r>
          </w:p>
        </w:tc>
      </w:tr>
      <w:tr w:rsidR="00494E8C" w:rsidRPr="0002696A" w:rsidTr="00BC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94E8C" w:rsidRPr="0002696A" w:rsidRDefault="00372E68" w:rsidP="00372E68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/r</w:t>
            </w:r>
            <w:r w:rsidR="00494E8C"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&lt;x1&gt; &lt;y1&gt; \n</w:t>
            </w:r>
          </w:p>
        </w:tc>
        <w:tc>
          <w:tcPr>
            <w:tcW w:w="4606" w:type="dxa"/>
          </w:tcPr>
          <w:p w:rsidR="00494E8C" w:rsidRDefault="00494E8C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Remove a figure from the checkerboard.</w:t>
            </w:r>
          </w:p>
          <w:p w:rsidR="00494E8C" w:rsidRPr="008D7B22" w:rsidRDefault="00494E8C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</w:p>
          <w:p w:rsidR="00494E8C" w:rsidRPr="00494E8C" w:rsidRDefault="00494E8C" w:rsidP="00494E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x1</w:t>
            </w:r>
            <w:r w:rsidR="00102087">
              <w:rPr>
                <w:sz w:val="18"/>
                <w:lang w:val="en-GB"/>
              </w:rPr>
              <w:t xml:space="preserve"> (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>
              <w:rPr>
                <w:sz w:val="18"/>
                <w:lang w:val="en-GB"/>
              </w:rPr>
              <w:t xml:space="preserve">: </w:t>
            </w:r>
            <w:r w:rsidRPr="00494E8C">
              <w:rPr>
                <w:sz w:val="18"/>
                <w:lang w:val="en-GB"/>
              </w:rPr>
              <w:t>x-coordinate of the figure’s current field</w:t>
            </w:r>
          </w:p>
          <w:p w:rsidR="00494E8C" w:rsidRDefault="00494E8C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y1</w:t>
            </w:r>
            <w:r w:rsidR="00102087">
              <w:rPr>
                <w:sz w:val="18"/>
                <w:lang w:val="en-GB"/>
              </w:rPr>
              <w:t xml:space="preserve"> (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>
              <w:rPr>
                <w:sz w:val="18"/>
                <w:lang w:val="en-GB"/>
              </w:rPr>
              <w:t xml:space="preserve">: </w:t>
            </w:r>
            <w:r w:rsidRPr="00494E8C">
              <w:rPr>
                <w:sz w:val="18"/>
                <w:lang w:val="en-GB"/>
              </w:rPr>
              <w:t>y-coordinate of the figure’s current field</w:t>
            </w:r>
          </w:p>
          <w:p w:rsidR="00101FF5" w:rsidRPr="008D7B22" w:rsidRDefault="00101FF5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-</w:t>
            </w:r>
          </w:p>
        </w:tc>
      </w:tr>
      <w:tr w:rsidR="00586E81" w:rsidRPr="0002696A" w:rsidTr="00BC4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586E81" w:rsidRPr="0002696A" w:rsidRDefault="00494E8C" w:rsidP="006857B1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</w:t>
            </w:r>
            <w:r w:rsidR="006857B1">
              <w:rPr>
                <w:rFonts w:ascii="Courier New" w:hAnsi="Courier New" w:cs="Courier New"/>
                <w:b w:val="0"/>
                <w:sz w:val="18"/>
                <w:lang w:val="en-GB"/>
              </w:rPr>
              <w:t>s f</w:t>
            </w: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&lt;</w:t>
            </w:r>
            <w:proofErr w:type="spellStart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fieldsize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&gt; \n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494E8C" w:rsidRDefault="00494E8C" w:rsidP="00BC4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Set the side length of a field in </w:t>
            </w:r>
            <w:r w:rsidRPr="00586E81">
              <w:rPr>
                <w:sz w:val="18"/>
                <w:lang w:val="en-US"/>
              </w:rPr>
              <w:t>millimeter</w:t>
            </w:r>
            <w:r>
              <w:rPr>
                <w:sz w:val="18"/>
                <w:lang w:val="en-US"/>
              </w:rPr>
              <w:t>s</w:t>
            </w:r>
            <w:r>
              <w:rPr>
                <w:sz w:val="18"/>
                <w:lang w:val="en-GB"/>
              </w:rPr>
              <w:t>.</w:t>
            </w:r>
          </w:p>
          <w:p w:rsidR="00586E81" w:rsidRDefault="00494E8C" w:rsidP="00BC4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="00586E81" w:rsidRPr="008D7B22">
              <w:rPr>
                <w:i/>
                <w:sz w:val="18"/>
                <w:lang w:val="en-GB"/>
              </w:rPr>
              <w:t>:</w:t>
            </w:r>
            <w:r w:rsidR="0025788A">
              <w:rPr>
                <w:i/>
                <w:sz w:val="18"/>
                <w:lang w:val="en-GB"/>
              </w:rPr>
              <w:t xml:space="preserve"> </w:t>
            </w:r>
            <w:proofErr w:type="spellStart"/>
            <w:r>
              <w:rPr>
                <w:sz w:val="18"/>
                <w:lang w:val="en-GB"/>
              </w:rPr>
              <w:t>fieldsize</w:t>
            </w:r>
            <w:proofErr w:type="spellEnd"/>
            <w:r w:rsidR="00102087">
              <w:rPr>
                <w:sz w:val="18"/>
                <w:lang w:val="en-GB"/>
              </w:rPr>
              <w:t xml:space="preserve"> (unsigned </w:t>
            </w:r>
            <w:proofErr w:type="spellStart"/>
            <w:r w:rsidR="00102087">
              <w:rPr>
                <w:sz w:val="18"/>
                <w:lang w:val="en-GB"/>
              </w:rPr>
              <w:t>int</w:t>
            </w:r>
            <w:proofErr w:type="spellEnd"/>
            <w:r w:rsidR="00102087">
              <w:rPr>
                <w:sz w:val="18"/>
                <w:lang w:val="en-GB"/>
              </w:rPr>
              <w:t>)</w:t>
            </w:r>
            <w:r>
              <w:rPr>
                <w:sz w:val="18"/>
                <w:lang w:val="en-GB"/>
              </w:rPr>
              <w:t xml:space="preserve">: </w:t>
            </w:r>
            <w:r w:rsidRPr="00586E81">
              <w:rPr>
                <w:sz w:val="18"/>
                <w:lang w:val="en-GB"/>
              </w:rPr>
              <w:t>the side length of a field</w:t>
            </w:r>
          </w:p>
          <w:p w:rsidR="00101FF5" w:rsidRPr="0025788A" w:rsidRDefault="00101FF5" w:rsidP="00BC47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-</w:t>
            </w:r>
          </w:p>
        </w:tc>
      </w:tr>
      <w:tr w:rsidR="00586E81" w:rsidRPr="0002696A" w:rsidTr="00BC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86E81" w:rsidRPr="0002696A" w:rsidRDefault="00494E8C" w:rsidP="006857B1">
            <w:pPr>
              <w:rPr>
                <w:rFonts w:ascii="Courier New" w:hAnsi="Courier New" w:cs="Courier New"/>
                <w:b w:val="0"/>
                <w:sz w:val="18"/>
                <w:lang w:val="en-GB"/>
              </w:rPr>
            </w:pP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>/</w:t>
            </w:r>
            <w:r w:rsidR="006857B1">
              <w:rPr>
                <w:rFonts w:ascii="Courier New" w:hAnsi="Courier New" w:cs="Courier New"/>
                <w:b w:val="0"/>
                <w:sz w:val="18"/>
                <w:lang w:val="en-GB"/>
              </w:rPr>
              <w:t>g f</w:t>
            </w:r>
            <w:r>
              <w:rPr>
                <w:rFonts w:ascii="Courier New" w:hAnsi="Courier New" w:cs="Courier New"/>
                <w:b w:val="0"/>
                <w:sz w:val="18"/>
                <w:lang w:val="en-GB"/>
              </w:rPr>
              <w:t xml:space="preserve"> \n</w:t>
            </w:r>
          </w:p>
        </w:tc>
        <w:tc>
          <w:tcPr>
            <w:tcW w:w="4606" w:type="dxa"/>
          </w:tcPr>
          <w:p w:rsidR="00586E81" w:rsidRDefault="00494E8C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Sends back the side length of a field in </w:t>
            </w:r>
            <w:r w:rsidRPr="00586E81">
              <w:rPr>
                <w:sz w:val="18"/>
                <w:lang w:val="en-US"/>
              </w:rPr>
              <w:t>millimeter</w:t>
            </w:r>
            <w:r>
              <w:rPr>
                <w:sz w:val="18"/>
                <w:lang w:val="en-US"/>
              </w:rPr>
              <w:t>s</w:t>
            </w:r>
            <w:r>
              <w:rPr>
                <w:sz w:val="18"/>
                <w:lang w:val="en-GB"/>
              </w:rPr>
              <w:t>.</w:t>
            </w:r>
          </w:p>
          <w:p w:rsidR="0025788A" w:rsidRDefault="0025788A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arguments</w:t>
            </w:r>
            <w:r w:rsidRPr="008D7B22">
              <w:rPr>
                <w:i/>
                <w:sz w:val="18"/>
                <w:lang w:val="en-GB"/>
              </w:rPr>
              <w:t>:</w:t>
            </w:r>
            <w:r w:rsidRPr="0025788A">
              <w:rPr>
                <w:sz w:val="18"/>
                <w:lang w:val="en-GB"/>
              </w:rPr>
              <w:t xml:space="preserve"> -</w:t>
            </w:r>
          </w:p>
          <w:p w:rsidR="00101FF5" w:rsidRPr="0002696A" w:rsidRDefault="00101FF5" w:rsidP="00BC47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sends back</w:t>
            </w:r>
            <w:r w:rsidRPr="008D7B22">
              <w:rPr>
                <w:i/>
                <w:sz w:val="18"/>
                <w:lang w:val="en-GB"/>
              </w:rPr>
              <w:t>:</w:t>
            </w:r>
            <w:r w:rsidR="009B3FE7">
              <w:rPr>
                <w:sz w:val="18"/>
                <w:lang w:val="en-GB"/>
              </w:rPr>
              <w:t xml:space="preserve"> </w:t>
            </w:r>
            <w:r w:rsidR="001D548C">
              <w:rPr>
                <w:sz w:val="18"/>
                <w:lang w:val="en-GB"/>
              </w:rPr>
              <w:t>f</w:t>
            </w:r>
            <w:r w:rsidR="009B3FE7">
              <w:rPr>
                <w:sz w:val="18"/>
                <w:lang w:val="en-GB"/>
              </w:rPr>
              <w:t>&lt;</w:t>
            </w:r>
            <w:r>
              <w:rPr>
                <w:sz w:val="18"/>
                <w:lang w:val="en-GB"/>
              </w:rPr>
              <w:t xml:space="preserve">unsigned </w:t>
            </w:r>
            <w:proofErr w:type="spellStart"/>
            <w:r>
              <w:rPr>
                <w:sz w:val="18"/>
                <w:lang w:val="en-GB"/>
              </w:rPr>
              <w:t>int</w:t>
            </w:r>
            <w:proofErr w:type="spellEnd"/>
            <w:r>
              <w:rPr>
                <w:sz w:val="18"/>
                <w:lang w:val="en-GB"/>
              </w:rPr>
              <w:t>&gt;</w:t>
            </w:r>
            <w:r w:rsidR="00404D6C">
              <w:rPr>
                <w:sz w:val="18"/>
                <w:lang w:val="en-GB"/>
              </w:rPr>
              <w:t>\r</w:t>
            </w:r>
            <w:r>
              <w:rPr>
                <w:sz w:val="18"/>
                <w:lang w:val="en-GB"/>
              </w:rPr>
              <w:t>\n</w:t>
            </w:r>
          </w:p>
        </w:tc>
      </w:tr>
    </w:tbl>
    <w:p w:rsidR="00DB7591" w:rsidRPr="0096636E" w:rsidRDefault="00DB7591" w:rsidP="00DB7591">
      <w:pPr>
        <w:ind w:left="708"/>
        <w:rPr>
          <w:lang w:val="en-GB"/>
        </w:rPr>
      </w:pPr>
    </w:p>
    <w:sectPr w:rsidR="00DB7591" w:rsidRPr="009663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C82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71ECD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E1BA4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B24E2"/>
    <w:multiLevelType w:val="hybridMultilevel"/>
    <w:tmpl w:val="6E948C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CC"/>
    <w:rsid w:val="0002696A"/>
    <w:rsid w:val="00101FF5"/>
    <w:rsid w:val="00102087"/>
    <w:rsid w:val="00161290"/>
    <w:rsid w:val="001D548C"/>
    <w:rsid w:val="002166A7"/>
    <w:rsid w:val="0025788A"/>
    <w:rsid w:val="002A6549"/>
    <w:rsid w:val="002E3647"/>
    <w:rsid w:val="00372E68"/>
    <w:rsid w:val="00376408"/>
    <w:rsid w:val="00395DA9"/>
    <w:rsid w:val="00404D6C"/>
    <w:rsid w:val="00494E8C"/>
    <w:rsid w:val="004C2692"/>
    <w:rsid w:val="004F6D30"/>
    <w:rsid w:val="00586E81"/>
    <w:rsid w:val="005A08B3"/>
    <w:rsid w:val="0063402A"/>
    <w:rsid w:val="00651B28"/>
    <w:rsid w:val="006857B1"/>
    <w:rsid w:val="006E7270"/>
    <w:rsid w:val="00833D6C"/>
    <w:rsid w:val="00850DE7"/>
    <w:rsid w:val="00883174"/>
    <w:rsid w:val="00884AF5"/>
    <w:rsid w:val="008D7B22"/>
    <w:rsid w:val="0096636E"/>
    <w:rsid w:val="009B3FE7"/>
    <w:rsid w:val="00AE2C90"/>
    <w:rsid w:val="00D019EB"/>
    <w:rsid w:val="00DB7591"/>
    <w:rsid w:val="00ED2D2F"/>
    <w:rsid w:val="00F518CC"/>
    <w:rsid w:val="00FC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2-Akzent2">
    <w:name w:val="Medium Shading 2 Accent 2"/>
    <w:basedOn w:val="NormaleTabelle"/>
    <w:uiPriority w:val="64"/>
    <w:rsid w:val="00D019E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019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5">
    <w:name w:val="Light Shading Accent 5"/>
    <w:basedOn w:val="NormaleTabelle"/>
    <w:uiPriority w:val="60"/>
    <w:rsid w:val="00D01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">
    <w:name w:val="Light Shading"/>
    <w:basedOn w:val="NormaleTabelle"/>
    <w:uiPriority w:val="60"/>
    <w:rsid w:val="00D019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nabsatz">
    <w:name w:val="List Paragraph"/>
    <w:basedOn w:val="Standard"/>
    <w:uiPriority w:val="34"/>
    <w:qFormat/>
    <w:rsid w:val="00026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2-Akzent2">
    <w:name w:val="Medium Shading 2 Accent 2"/>
    <w:basedOn w:val="NormaleTabelle"/>
    <w:uiPriority w:val="64"/>
    <w:rsid w:val="00D019E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019E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5">
    <w:name w:val="Light Shading Accent 5"/>
    <w:basedOn w:val="NormaleTabelle"/>
    <w:uiPriority w:val="60"/>
    <w:rsid w:val="00D01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">
    <w:name w:val="Light Shading"/>
    <w:basedOn w:val="NormaleTabelle"/>
    <w:uiPriority w:val="60"/>
    <w:rsid w:val="00D019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nabsatz">
    <w:name w:val="List Paragraph"/>
    <w:basedOn w:val="Standard"/>
    <w:uiPriority w:val="34"/>
    <w:qFormat/>
    <w:rsid w:val="00026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23</cp:revision>
  <cp:lastPrinted>2018-02-20T09:38:00Z</cp:lastPrinted>
  <dcterms:created xsi:type="dcterms:W3CDTF">2017-12-27T10:56:00Z</dcterms:created>
  <dcterms:modified xsi:type="dcterms:W3CDTF">2018-02-20T09:38:00Z</dcterms:modified>
</cp:coreProperties>
</file>